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5171D0" w14:textId="2A58ED12" w:rsidR="0043798D" w:rsidRDefault="0043798D">
      <w:pPr>
        <w:ind w:right="242"/>
        <w:rPr>
          <w:rFonts w:ascii="Roboto Condensed" w:eastAsia="Roboto Condensed" w:hAnsi="Roboto Condensed" w:cs="Roboto Condensed"/>
          <w:b/>
          <w:color w:val="18232F"/>
          <w:sz w:val="32"/>
          <w:szCs w:val="32"/>
        </w:rPr>
      </w:pPr>
      <w:bookmarkStart w:id="0" w:name="_Hlk118438517"/>
      <w:bookmarkEnd w:id="0"/>
      <w:r>
        <w:rPr>
          <w:rFonts w:ascii="Roboto Condensed" w:eastAsia="Roboto Condensed" w:hAnsi="Roboto Condensed" w:cs="Roboto Condensed"/>
          <w:b/>
          <w:color w:val="18232F"/>
          <w:sz w:val="32"/>
          <w:szCs w:val="32"/>
        </w:rPr>
        <w:t xml:space="preserve">Industrie 4.0 in der Praxis: </w:t>
      </w:r>
      <w:r w:rsidR="00E83AEF">
        <w:rPr>
          <w:rFonts w:ascii="Roboto Condensed" w:eastAsia="Roboto Condensed" w:hAnsi="Roboto Condensed" w:cs="Roboto Condensed"/>
          <w:b/>
          <w:color w:val="18232F"/>
          <w:sz w:val="32"/>
          <w:szCs w:val="32"/>
        </w:rPr>
        <w:t xml:space="preserve">Cybus präsentiert </w:t>
      </w:r>
      <w:r w:rsidR="00FF67F0">
        <w:rPr>
          <w:rFonts w:ascii="Roboto Condensed" w:eastAsia="Roboto Condensed" w:hAnsi="Roboto Condensed" w:cs="Roboto Condensed"/>
          <w:b/>
          <w:color w:val="18232F"/>
          <w:sz w:val="32"/>
          <w:szCs w:val="32"/>
        </w:rPr>
        <w:t xml:space="preserve">digitale </w:t>
      </w:r>
      <w:r w:rsidR="00E83AEF">
        <w:rPr>
          <w:rFonts w:ascii="Roboto Condensed" w:eastAsia="Roboto Condensed" w:hAnsi="Roboto Condensed" w:cs="Roboto Condensed"/>
          <w:b/>
          <w:color w:val="18232F"/>
          <w:sz w:val="32"/>
          <w:szCs w:val="32"/>
        </w:rPr>
        <w:t>Rollout-Projekte auf der SPS</w:t>
      </w:r>
    </w:p>
    <w:p w14:paraId="4849236E" w14:textId="77777777" w:rsidR="00B86B5C" w:rsidRDefault="00B86B5C">
      <w:pPr>
        <w:spacing w:line="275" w:lineRule="auto"/>
        <w:ind w:right="240"/>
        <w:rPr>
          <w:rFonts w:ascii="Roboto Condensed" w:eastAsia="Roboto Condensed" w:hAnsi="Roboto Condensed" w:cs="Roboto Condensed"/>
          <w:b/>
          <w:color w:val="18232F"/>
          <w:sz w:val="14"/>
          <w:szCs w:val="14"/>
        </w:rPr>
      </w:pPr>
    </w:p>
    <w:p w14:paraId="221F165F" w14:textId="6FCB8D3C" w:rsidR="00906694" w:rsidRDefault="00736D85" w:rsidP="00AA0796">
      <w:pPr>
        <w:spacing w:line="360" w:lineRule="auto"/>
        <w:ind w:right="240"/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</w:pPr>
      <w:r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Hamburg, den </w:t>
      </w:r>
      <w:r w:rsidR="006764C9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04</w:t>
      </w:r>
      <w:r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.</w:t>
      </w:r>
      <w:r w:rsidR="00906694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11</w:t>
      </w:r>
      <w:r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.202</w:t>
      </w:r>
      <w:r w:rsidR="006764C9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2</w:t>
      </w:r>
      <w:r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– 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Mit dem </w:t>
      </w:r>
      <w:r w:rsidR="00E83AEF" w:rsidRP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Fokus auf erfolgreich</w:t>
      </w:r>
      <w:r w:rsidR="00B9448E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e</w:t>
      </w:r>
      <w:r w:rsidR="006764C9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</w:t>
      </w:r>
      <w:r w:rsidR="00E83AEF" w:rsidRP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digitale Rollout-Projekte und die Vernetzung der gesamten Prozesskette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</w:t>
      </w:r>
      <w:r w:rsidR="00906694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zeigt Cybus auf der SPS wie </w:t>
      </w:r>
      <w:r w:rsidR="00AA0796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eine </w:t>
      </w:r>
      <w:r w:rsidR="00E83AEF" w:rsidRP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digitalisierte Industriewelt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</w:t>
      </w:r>
      <w:r w:rsidR="00AA0796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realisierbar ist</w:t>
      </w:r>
      <w:r w:rsidR="00906694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. 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Auf der SPS Messe, die vom 8. bis 10. November in Nürnberg stattfindet, präsentiert </w:t>
      </w:r>
      <w:r w:rsidR="00B9448E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das Unternehmen 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seine 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Softwarelösung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</w:t>
      </w:r>
      <w:r w:rsidR="006A63F2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Cybus Connectware 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in Halle 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5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, Stand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137 und hält </w:t>
      </w:r>
      <w:r w:rsidR="00D64CC9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zwei</w:t>
      </w:r>
      <w:r w:rsidR="00E83AEF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Vorträge</w:t>
      </w:r>
      <w:r w:rsidR="00AA0796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 xml:space="preserve"> zu Industrie 4.0 und Edge-Infrastrukturen</w:t>
      </w:r>
      <w:r w:rsidR="0043798D" w:rsidRPr="0043798D">
        <w:rPr>
          <w:rFonts w:ascii="Roboto Condensed" w:eastAsia="Roboto Condensed" w:hAnsi="Roboto Condensed" w:cs="Roboto Condensed"/>
          <w:b/>
          <w:color w:val="18232F"/>
          <w:sz w:val="18"/>
          <w:szCs w:val="18"/>
        </w:rPr>
        <w:t>.</w:t>
      </w:r>
    </w:p>
    <w:p w14:paraId="789948CE" w14:textId="2B8AF069" w:rsidR="00FF67F0" w:rsidRDefault="00FF67F0" w:rsidP="00E83AEF">
      <w:pPr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39AAB935" w14:textId="65D82F9D" w:rsidR="000F7A01" w:rsidRDefault="00FF67F0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 w:rsidRPr="00FF67F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Auf der SPS Messe 2022 (Halle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5</w:t>
      </w:r>
      <w:r w:rsidR="00470126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</w:t>
      </w:r>
      <w:r w:rsidR="00470126" w:rsidRPr="00FF67F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Stand </w:t>
      </w:r>
      <w:r w:rsidR="00470126">
        <w:rPr>
          <w:rFonts w:ascii="Roboto Condensed" w:eastAsia="Roboto Condensed" w:hAnsi="Roboto Condensed" w:cs="Roboto Condensed"/>
          <w:color w:val="18232F"/>
          <w:sz w:val="18"/>
          <w:szCs w:val="18"/>
        </w:rPr>
        <w:t>137</w:t>
      </w:r>
      <w:r w:rsidRPr="00FF67F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) stellt </w:t>
      </w:r>
      <w:r w:rsidR="00470126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Cybus </w:t>
      </w:r>
      <w:r w:rsidRPr="00FF67F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erneut seine Kompetenzen 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als </w:t>
      </w:r>
      <w:r w:rsidR="006764C9" w:rsidRPr="006764C9"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>Spezialist für Dateninfrastruktur in Smart Factories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Pr="00FF67F0">
        <w:rPr>
          <w:rFonts w:ascii="Roboto Condensed" w:eastAsia="Roboto Condensed" w:hAnsi="Roboto Condensed" w:cs="Roboto Condensed"/>
          <w:color w:val="18232F"/>
          <w:sz w:val="18"/>
          <w:szCs w:val="18"/>
        </w:rPr>
        <w:t>unter Beweis und zeigt</w:t>
      </w:r>
      <w:r w:rsidR="00B9448E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am Beispiel </w:t>
      </w:r>
      <w:r w:rsidR="00C82770">
        <w:rPr>
          <w:rFonts w:ascii="Roboto Condensed" w:eastAsia="Roboto Condensed" w:hAnsi="Roboto Condensed" w:cs="Roboto Condensed"/>
          <w:color w:val="18232F"/>
          <w:sz w:val="18"/>
          <w:szCs w:val="18"/>
        </w:rPr>
        <w:t>erfolgreicher Rollouts wie</w:t>
      </w:r>
      <w:r w:rsidR="007760E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C82770" w:rsidRPr="00C8277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fabrikweite Industrie 4.0 Projekte </w:t>
      </w:r>
      <w:r w:rsidR="007760EF">
        <w:rPr>
          <w:rFonts w:ascii="Roboto Condensed" w:eastAsia="Roboto Condensed" w:hAnsi="Roboto Condensed" w:cs="Roboto Condensed"/>
          <w:color w:val="18232F"/>
          <w:sz w:val="18"/>
          <w:szCs w:val="18"/>
        </w:rPr>
        <w:t>in der Praxis funktionieren.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0F7A01" w:rsidRPr="005C1602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Im Mittelpunkt des SPS-Messeauftritts von 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r w:rsidR="000F7A01" w:rsidRPr="005C1602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stehen 2022 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deshalb </w:t>
      </w:r>
      <w:r w:rsidR="00E21FF1">
        <w:rPr>
          <w:rFonts w:ascii="Roboto Condensed" w:eastAsia="Roboto Condensed" w:hAnsi="Roboto Condensed" w:cs="Roboto Condensed"/>
          <w:color w:val="18232F"/>
          <w:sz w:val="18"/>
          <w:szCs w:val="18"/>
        </w:rPr>
        <w:t>die Vorstellung von Use C</w:t>
      </w:r>
      <w:r w:rsidR="00AA0796">
        <w:rPr>
          <w:rFonts w:ascii="Roboto Condensed" w:eastAsia="Roboto Condensed" w:hAnsi="Roboto Condensed" w:cs="Roboto Condensed"/>
          <w:color w:val="18232F"/>
          <w:sz w:val="18"/>
          <w:szCs w:val="18"/>
        </w:rPr>
        <w:t>a</w:t>
      </w:r>
      <w:r w:rsidR="00E21FF1">
        <w:rPr>
          <w:rFonts w:ascii="Roboto Condensed" w:eastAsia="Roboto Condensed" w:hAnsi="Roboto Condensed" w:cs="Roboto Condensed"/>
          <w:color w:val="18232F"/>
          <w:sz w:val="18"/>
          <w:szCs w:val="18"/>
        </w:rPr>
        <w:t>ses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und </w:t>
      </w:r>
      <w:r w:rsidR="00E21FF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das Thema </w:t>
      </w:r>
      <w:r w:rsidR="007760EF">
        <w:rPr>
          <w:rFonts w:ascii="Roboto Condensed" w:eastAsia="Roboto Condensed" w:hAnsi="Roboto Condensed" w:cs="Roboto Condensed"/>
          <w:color w:val="18232F"/>
          <w:sz w:val="18"/>
          <w:szCs w:val="18"/>
        </w:rPr>
        <w:t>Edge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-Infrastrukturen. </w:t>
      </w:r>
    </w:p>
    <w:p w14:paraId="5FCDD0FC" w14:textId="77777777" w:rsidR="000F7A01" w:rsidRDefault="000F7A01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4FF25F76" w14:textId="19DA2A47" w:rsidR="00E21FF1" w:rsidRDefault="007760EF" w:rsidP="00E90279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In zwei Vorträgen informieren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der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CEO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und Head </w:t>
      </w:r>
      <w:proofErr w:type="spellStart"/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of</w:t>
      </w:r>
      <w:proofErr w:type="spellEnd"/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Partner Management</w:t>
      </w:r>
      <w:r w:rsid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von Cybus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über moderne Dateninfrastruktur</w:t>
      </w:r>
      <w:r w:rsidR="00AA0796">
        <w:rPr>
          <w:rFonts w:ascii="Roboto Condensed" w:eastAsia="Roboto Condensed" w:hAnsi="Roboto Condensed" w:cs="Roboto Condensed"/>
          <w:color w:val="18232F"/>
          <w:sz w:val="18"/>
          <w:szCs w:val="18"/>
        </w:rPr>
        <w:t>en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für Smart Factories.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E21FF1" w:rsidRPr="00E21FF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Am </w:t>
      </w:r>
      <w:r w:rsidR="00E21FF1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Beispiel aktueller Kundenprojekte zeigt Peter </w:t>
      </w:r>
      <w:proofErr w:type="spellStart"/>
      <w:r w:rsidR="00E21FF1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>Sorowka</w:t>
      </w:r>
      <w:proofErr w:type="spellEnd"/>
      <w:r w:rsidR="00E21FF1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CEO, was erfolgreiche Rollouts digitaler Projekte von der üblichen Herangehensweise unterscheidet </w:t>
      </w:r>
      <w:r w:rsidR="00AD074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>(Di, 08.11, 15</w:t>
      </w:r>
      <w:r w:rsidR="004079F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:35 </w:t>
      </w:r>
      <w:r w:rsidR="00AD074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>Uhr</w:t>
      </w:r>
      <w:r w:rsidR="004079F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>, Halle 5, Stand 260</w:t>
      </w:r>
      <w:r w:rsidR="00AD074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). Zudem </w:t>
      </w:r>
      <w:r w:rsidR="005D5DB3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erläutert </w:t>
      </w:r>
      <w:r w:rsidR="00AD074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>er</w:t>
      </w:r>
      <w:r w:rsidR="005D5DB3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</w:t>
      </w:r>
      <w:r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wie </w:t>
      </w:r>
      <w:r w:rsidR="00AD074A" w:rsidRP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ein nahtloses 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>Zusammenspiel der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drei 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Kernfaktoren Technologie, Prozesse und Menschen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schnelle fabrikweite Rollouts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möglich macht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.</w:t>
      </w:r>
      <w:r w:rsidR="00C82770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Weiterhin lädt Jasmin Skenderi, 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k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ürzlich ernannter CTO von </w:t>
      </w:r>
      <w:proofErr w:type="spellStart"/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proofErr w:type="spellEnd"/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,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zu einem </w:t>
      </w:r>
      <w:proofErr w:type="spellStart"/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>Meet</w:t>
      </w:r>
      <w:proofErr w:type="spellEnd"/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&amp; Greet am Dienstag, den 08.11 von 10 bis 11 Uhr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am Messestand 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ein. Im Expertendialog wird sich über Themen wie </w:t>
      </w:r>
      <w:r w:rsidR="00AD074A" w:rsidRP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>fabrikweite Rollouts, Edge-Infrastrukturen und die Zukunft einer smarten Fabrik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ausgetauscht. 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Ein weiterer Vortrag erfolgt 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am Folgetag 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durch 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Danny </w:t>
      </w:r>
      <w:proofErr w:type="spellStart"/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Rybakowski</w:t>
      </w:r>
      <w:proofErr w:type="spellEnd"/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Head </w:t>
      </w:r>
      <w:proofErr w:type="spellStart"/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of</w:t>
      </w:r>
      <w:proofErr w:type="spellEnd"/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P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artner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Management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bei </w:t>
      </w:r>
      <w:proofErr w:type="spellStart"/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proofErr w:type="spellEnd"/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>zusammen mit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Gero 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Adrian, </w:t>
      </w:r>
      <w:r w:rsidR="00B55F0F" w:rsidRP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Senior Management </w:t>
      </w:r>
      <w:proofErr w:type="spellStart"/>
      <w:r w:rsidR="00B55F0F" w:rsidRP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Advisor</w:t>
      </w:r>
      <w:proofErr w:type="spellEnd"/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bei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NTT DATA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>.</w:t>
      </w:r>
      <w:r w:rsid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Gemeinsam 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thematisier</w:t>
      </w:r>
      <w:r w:rsidR="00EE3AF6">
        <w:rPr>
          <w:rFonts w:ascii="Roboto Condensed" w:eastAsia="Roboto Condensed" w:hAnsi="Roboto Condensed" w:cs="Roboto Condensed"/>
          <w:color w:val="18232F"/>
          <w:sz w:val="18"/>
          <w:szCs w:val="18"/>
        </w:rPr>
        <w:t>en sie</w:t>
      </w:r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</w:t>
      </w:r>
      <w:r w:rsid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wie 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Edge-Infrastrukturen die Vernetzung der gesamten Prozesskette ermöglichen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(Mi, 09.11, 9:55 Uhr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, Halle 5, Stand 260</w:t>
      </w:r>
      <w:r w:rsidR="00AD074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). </w:t>
      </w:r>
      <w:r w:rsidR="00E21FF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Eine Übersicht der Programmhighlights sind auf der Website zu finden: </w:t>
      </w:r>
      <w:hyperlink r:id="rId7" w:history="1">
        <w:r w:rsidR="00E21FF1" w:rsidRPr="007622CA">
          <w:rPr>
            <w:rStyle w:val="Hyperlink"/>
            <w:rFonts w:ascii="Roboto Condensed" w:eastAsia="Roboto Condensed" w:hAnsi="Roboto Condensed" w:cs="Roboto Condensed"/>
            <w:sz w:val="18"/>
            <w:szCs w:val="18"/>
          </w:rPr>
          <w:t>https://www.cybus.io/sps-2022-smart-production-solutions/</w:t>
        </w:r>
      </w:hyperlink>
    </w:p>
    <w:p w14:paraId="043D6FF9" w14:textId="77777777" w:rsidR="00E21FF1" w:rsidRDefault="00E21FF1" w:rsidP="005D5DB3">
      <w:pPr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72359C6C" w14:textId="4ABE09F4" w:rsidR="00470126" w:rsidRDefault="000F7A01" w:rsidP="00E83AEF">
      <w:pPr>
        <w:ind w:right="240"/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</w:pPr>
      <w:proofErr w:type="spellStart"/>
      <w:r w:rsidRPr="00E21FF1"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  <w:t>Cybus</w:t>
      </w:r>
      <w:proofErr w:type="spellEnd"/>
      <w:r w:rsidRPr="00E21FF1"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  <w:t xml:space="preserve"> </w:t>
      </w:r>
      <w:proofErr w:type="spellStart"/>
      <w:r w:rsidRPr="00E21FF1"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  <w:t>Connectware</w:t>
      </w:r>
      <w:proofErr w:type="spellEnd"/>
      <w:r w:rsidR="00C63E2B" w:rsidRPr="00E21FF1"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  <w:t>: Mit durchgängigem Datenfluss zur digitalen Fabrik</w:t>
      </w:r>
    </w:p>
    <w:p w14:paraId="6C037F0A" w14:textId="77777777" w:rsidR="00D64CC9" w:rsidRDefault="00D64CC9" w:rsidP="00485CB9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</w:p>
    <w:p w14:paraId="18C37B0B" w14:textId="33BA1ECF" w:rsidR="00E90279" w:rsidRDefault="00D64CC9" w:rsidP="00485CB9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Mit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der</w:t>
      </w:r>
      <w:r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vorgestellten </w:t>
      </w:r>
      <w:r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Softwarelösung </w:t>
      </w:r>
      <w:proofErr w:type="spellStart"/>
      <w:r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proofErr w:type="spellEnd"/>
      <w:r w:rsidRPr="00D64CC9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proofErr w:type="spellStart"/>
      <w:r w:rsidRPr="00D64CC9">
        <w:rPr>
          <w:rFonts w:ascii="Roboto Condensed" w:eastAsia="Roboto Condensed" w:hAnsi="Roboto Condensed" w:cs="Roboto Condensed"/>
          <w:color w:val="18232F"/>
          <w:sz w:val="18"/>
          <w:szCs w:val="18"/>
        </w:rPr>
        <w:t>Connectware</w:t>
      </w:r>
      <w:proofErr w:type="spellEnd"/>
      <w:r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können Unternehmen ihre Fertigung eigenständig digitalisieren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und einen </w:t>
      </w:r>
      <w:r w:rsidRPr="00D64CC9">
        <w:rPr>
          <w:rFonts w:ascii="Roboto Condensed" w:eastAsia="Roboto Condensed" w:hAnsi="Roboto Condensed" w:cs="Roboto Condensed"/>
          <w:color w:val="18232F"/>
          <w:sz w:val="18"/>
          <w:szCs w:val="18"/>
        </w:rPr>
        <w:t>vollumfängliche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n </w:t>
      </w:r>
      <w:r w:rsidRPr="00D64CC9">
        <w:rPr>
          <w:rFonts w:ascii="Roboto Condensed" w:eastAsia="Roboto Condensed" w:hAnsi="Roboto Condensed" w:cs="Roboto Condensed"/>
          <w:color w:val="18232F"/>
          <w:sz w:val="18"/>
          <w:szCs w:val="18"/>
        </w:rPr>
        <w:t>und automatisierbar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en </w:t>
      </w:r>
      <w:r w:rsidRPr="00D64CC9">
        <w:rPr>
          <w:rFonts w:ascii="Roboto Condensed" w:eastAsia="Roboto Condensed" w:hAnsi="Roboto Condensed" w:cs="Roboto Condensed"/>
          <w:color w:val="18232F"/>
          <w:sz w:val="18"/>
          <w:szCs w:val="18"/>
        </w:rPr>
        <w:t>Datenfluss zwischen Shopfloor und IT sicher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stellen. 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Produzierende Unternehmen nutzen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den Factory Data Hub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“Connectware“, um ihre vielfältigen Smart Factory Use Cases umzusetzen – universell für jede Maschine, Anlage und Applikation. So liefert 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>der</w:t>
      </w:r>
      <w:r w:rsidR="004079FA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technologieneutrale Layer Zugang zu jeglichen Maschinendaten und Shopfloor-Devices (wie Sensoren, SPS uvm.) und stellt die nahtlose Verbindung zu allen Systemen, Datenbanken und Clouds her. Auf diese Weise können</w:t>
      </w:r>
      <w:r w:rsidR="004079FA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Produktionsdaten für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IIoT Use Cases wie Traceability, Condition Monitoring oder </w:t>
      </w:r>
      <w:proofErr w:type="spellStart"/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Predictive</w:t>
      </w:r>
      <w:proofErr w:type="spellEnd"/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Maintenance problemlos </w:t>
      </w:r>
      <w:r w:rsidR="004E26B1">
        <w:rPr>
          <w:rFonts w:ascii="Roboto Condensed" w:eastAsia="Roboto Condensed" w:hAnsi="Roboto Condensed" w:cs="Roboto Condensed"/>
          <w:color w:val="18232F"/>
          <w:sz w:val="18"/>
          <w:szCs w:val="18"/>
        </w:rPr>
        <w:t>genutzt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und skaliert werden.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Dabei behalten</w:t>
      </w:r>
      <w:r w:rsidR="005D5DB3"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Anwender dank modernstem Datenmanagement jederzeit die volle Kontrolle über ihre Produktionsdaten.</w:t>
      </w:r>
      <w:r w:rsidR="00E90279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E90279"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>D</w:t>
      </w:r>
      <w:r w:rsidR="00E90279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er modulare Aufbau der </w:t>
      </w:r>
      <w:r w:rsidR="00E90279">
        <w:rPr>
          <w:rFonts w:ascii="Roboto Condensed" w:eastAsia="Roboto Condensed" w:hAnsi="Roboto Condensed" w:cs="Roboto Condensed"/>
          <w:color w:val="18232F"/>
          <w:sz w:val="18"/>
          <w:szCs w:val="18"/>
        </w:rPr>
        <w:lastRenderedPageBreak/>
        <w:t>Software</w:t>
      </w:r>
      <w:r w:rsidR="00E90279"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erlaubt </w:t>
      </w:r>
      <w:r w:rsidR="004E26B1">
        <w:rPr>
          <w:rFonts w:ascii="Roboto Condensed" w:eastAsia="Roboto Condensed" w:hAnsi="Roboto Condensed" w:cs="Roboto Condensed"/>
          <w:color w:val="18232F"/>
          <w:sz w:val="18"/>
          <w:szCs w:val="18"/>
        </w:rPr>
        <w:t>unbegrenzte Erweiterungen um Anbindungen und Schnittstellen</w:t>
      </w:r>
      <w:r w:rsidR="00E90279"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. So können auch zukünftige </w:t>
      </w:r>
      <w:r w:rsidR="004E26B1">
        <w:rPr>
          <w:rFonts w:ascii="Roboto Condensed" w:eastAsia="Roboto Condensed" w:hAnsi="Roboto Condensed" w:cs="Roboto Condensed"/>
          <w:color w:val="18232F"/>
          <w:sz w:val="18"/>
          <w:szCs w:val="18"/>
        </w:rPr>
        <w:t>Technologien</w:t>
      </w:r>
      <w:r w:rsidR="004E26B1"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 w:rsidR="00E90279" w:rsidRPr="000F7A01">
        <w:rPr>
          <w:rFonts w:ascii="Roboto Condensed" w:eastAsia="Roboto Condensed" w:hAnsi="Roboto Condensed" w:cs="Roboto Condensed"/>
          <w:color w:val="18232F"/>
          <w:sz w:val="18"/>
          <w:szCs w:val="18"/>
        </w:rPr>
        <w:t>berücksichtigt und mühelos integriert werden.</w:t>
      </w:r>
    </w:p>
    <w:p w14:paraId="18BEDCAB" w14:textId="77777777" w:rsidR="00E90279" w:rsidRDefault="00E90279" w:rsidP="00E90279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025F0716" w14:textId="7E720CC8" w:rsidR="00E90279" w:rsidRPr="00A122E6" w:rsidRDefault="00E90279" w:rsidP="00E90279">
      <w:pPr>
        <w:spacing w:line="360" w:lineRule="auto"/>
        <w:ind w:right="240"/>
        <w:rPr>
          <w:sz w:val="16"/>
          <w:szCs w:val="16"/>
        </w:rPr>
      </w:pPr>
      <w:r w:rsidRPr="006D3C1B">
        <w:rPr>
          <w:sz w:val="16"/>
          <w:szCs w:val="16"/>
        </w:rPr>
        <w:t xml:space="preserve">Dieser Text enthält </w:t>
      </w:r>
      <w:r>
        <w:rPr>
          <w:sz w:val="16"/>
          <w:szCs w:val="16"/>
        </w:rPr>
        <w:t>3.</w:t>
      </w:r>
      <w:r w:rsidR="00D01807">
        <w:rPr>
          <w:sz w:val="16"/>
          <w:szCs w:val="16"/>
        </w:rPr>
        <w:t>275</w:t>
      </w:r>
      <w:r w:rsidRPr="00E90279">
        <w:rPr>
          <w:sz w:val="16"/>
          <w:szCs w:val="16"/>
        </w:rPr>
        <w:t xml:space="preserve"> </w:t>
      </w:r>
      <w:r w:rsidRPr="006D3C1B">
        <w:rPr>
          <w:sz w:val="16"/>
          <w:szCs w:val="16"/>
        </w:rPr>
        <w:t>Zeichen.</w:t>
      </w:r>
    </w:p>
    <w:p w14:paraId="737248C8" w14:textId="44CA89A9" w:rsidR="00E90279" w:rsidRPr="00C31B10" w:rsidRDefault="00C31B10" w:rsidP="00D64CC9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6"/>
          <w:szCs w:val="16"/>
        </w:rPr>
      </w:pPr>
      <w:r w:rsidRPr="00C31B10">
        <w:rPr>
          <w:rFonts w:ascii="Roboto Condensed" w:eastAsia="Roboto Condensed" w:hAnsi="Roboto Condensed" w:cs="Roboto Condensed"/>
          <w:color w:val="18232F"/>
          <w:sz w:val="16"/>
          <w:szCs w:val="16"/>
        </w:rPr>
        <w:t xml:space="preserve">Bildmaterial zum Download unter: </w:t>
      </w:r>
      <w:hyperlink r:id="rId8" w:history="1">
        <w:r w:rsidRPr="00C31B10">
          <w:rPr>
            <w:rStyle w:val="Hyperlink"/>
            <w:rFonts w:ascii="Roboto Condensed" w:eastAsia="Roboto Condensed" w:hAnsi="Roboto Condensed" w:cs="Roboto Condensed"/>
            <w:sz w:val="16"/>
            <w:szCs w:val="16"/>
          </w:rPr>
          <w:t>https://www.cybus.io/unternehmen/presse-portal/</w:t>
        </w:r>
      </w:hyperlink>
    </w:p>
    <w:p w14:paraId="56768175" w14:textId="60898A1D" w:rsidR="00E21FF1" w:rsidRDefault="00E21FF1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1784720C" w14:textId="77777777" w:rsidR="00C31B10" w:rsidRDefault="00C31B10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</w:p>
    <w:p w14:paraId="0AF790B1" w14:textId="0C54F77D" w:rsidR="00E21FF1" w:rsidRDefault="00D01807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  <w:r>
        <w:rPr>
          <w:rFonts w:ascii="Roboto Condensed" w:eastAsia="Roboto Condensed" w:hAnsi="Roboto Condensed" w:cs="Roboto Condensed"/>
          <w:noProof/>
          <w:color w:val="18232F"/>
          <w:sz w:val="18"/>
          <w:szCs w:val="18"/>
          <w:lang w:val="de-DE"/>
        </w:rPr>
        <w:drawing>
          <wp:inline distT="0" distB="0" distL="0" distR="0" wp14:anchorId="59285541" wp14:editId="73612B49">
            <wp:extent cx="5422739" cy="28318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171" cy="28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7392C" w14:textId="624CE852" w:rsidR="00D01807" w:rsidRDefault="00485CB9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  <w:r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 xml:space="preserve">BU: Vortrag von </w:t>
      </w:r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 xml:space="preserve">Peter </w:t>
      </w:r>
      <w:proofErr w:type="spellStart"/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>Sorowka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 xml:space="preserve"> </w:t>
      </w:r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 xml:space="preserve">CEO von </w:t>
      </w:r>
      <w:proofErr w:type="spellStart"/>
      <w:r w:rsidR="00D01807"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>Cybus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  <w:t xml:space="preserve"> auf der SPS</w:t>
      </w:r>
    </w:p>
    <w:p w14:paraId="66381FAA" w14:textId="1223A18A" w:rsidR="00D01807" w:rsidRDefault="00D01807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</w:p>
    <w:p w14:paraId="7BF8EA5E" w14:textId="19F74C7C" w:rsidR="00D01807" w:rsidRDefault="00D01807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  <w:r>
        <w:rPr>
          <w:rFonts w:ascii="Roboto Condensed" w:eastAsia="Roboto Condensed" w:hAnsi="Roboto Condensed" w:cs="Roboto Condensed"/>
          <w:noProof/>
          <w:color w:val="18232F"/>
          <w:sz w:val="18"/>
          <w:szCs w:val="18"/>
          <w:lang w:val="de-DE"/>
        </w:rPr>
        <w:drawing>
          <wp:inline distT="0" distB="0" distL="0" distR="0" wp14:anchorId="387D4EE2" wp14:editId="04327BFF">
            <wp:extent cx="5370653" cy="2804668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200" cy="2827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DF78E" w14:textId="28FEEE63" w:rsidR="00485CB9" w:rsidRPr="006764C9" w:rsidRDefault="00485CB9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  <w:lang w:val="de-DE"/>
        </w:rPr>
      </w:pP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BU: Vortrag von </w:t>
      </w:r>
      <w:r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Danny </w:t>
      </w:r>
      <w:proofErr w:type="spellStart"/>
      <w:r w:rsidRPr="005D5DB3">
        <w:rPr>
          <w:rFonts w:ascii="Roboto Condensed" w:eastAsia="Roboto Condensed" w:hAnsi="Roboto Condensed" w:cs="Roboto Condensed"/>
          <w:color w:val="18232F"/>
          <w:sz w:val="18"/>
          <w:szCs w:val="18"/>
        </w:rPr>
        <w:t>Rybakowski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Head </w:t>
      </w:r>
      <w:proofErr w:type="spellStart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of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Partner Management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von </w:t>
      </w:r>
      <w:proofErr w:type="spellStart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zusammen mit Gero Adrian, </w:t>
      </w:r>
      <w:r w:rsidRP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Senior Management </w:t>
      </w:r>
      <w:proofErr w:type="spellStart"/>
      <w:r w:rsidRPr="00B55F0F">
        <w:rPr>
          <w:rFonts w:ascii="Roboto Condensed" w:eastAsia="Roboto Condensed" w:hAnsi="Roboto Condensed" w:cs="Roboto Condensed"/>
          <w:color w:val="18232F"/>
          <w:sz w:val="18"/>
          <w:szCs w:val="18"/>
        </w:rPr>
        <w:t>Advisor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von 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NTT DATA</w:t>
      </w: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auf der SPS</w:t>
      </w:r>
    </w:p>
    <w:p w14:paraId="716DB265" w14:textId="3200A6AB" w:rsidR="00E83AEF" w:rsidRDefault="00485CB9" w:rsidP="00E21FF1">
      <w:pPr>
        <w:spacing w:line="360" w:lineRule="auto"/>
        <w:ind w:right="240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>
        <w:rPr>
          <w:rFonts w:ascii="Roboto Condensed" w:eastAsia="Roboto Condensed" w:hAnsi="Roboto Condensed" w:cs="Roboto Condensed"/>
          <w:noProof/>
          <w:color w:val="18232F"/>
          <w:sz w:val="24"/>
          <w:szCs w:val="24"/>
        </w:rPr>
        <w:lastRenderedPageBreak/>
        <w:drawing>
          <wp:inline distT="0" distB="0" distL="0" distR="0" wp14:anchorId="5E06C45D" wp14:editId="31FA49AC">
            <wp:extent cx="5729605" cy="299212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2C58A" w14:textId="7AF2E964" w:rsidR="00B86B5C" w:rsidRDefault="00485CB9">
      <w:pPr>
        <w:spacing w:line="360" w:lineRule="auto"/>
        <w:ind w:right="242"/>
        <w:rPr>
          <w:rFonts w:ascii="Roboto Condensed" w:eastAsia="Roboto Condensed" w:hAnsi="Roboto Condensed" w:cs="Roboto Condensed"/>
          <w:b/>
          <w:color w:val="18232F"/>
          <w:sz w:val="30"/>
          <w:szCs w:val="30"/>
        </w:rPr>
      </w:pPr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BU: Vortrag von Jasmin </w:t>
      </w:r>
      <w:proofErr w:type="spellStart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Skenderi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, CTO von </w:t>
      </w:r>
      <w:proofErr w:type="spellStart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Cybus</w:t>
      </w:r>
      <w:proofErr w:type="spellEnd"/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 auf der SPS</w:t>
      </w:r>
    </w:p>
    <w:p w14:paraId="159DC3B1" w14:textId="77777777" w:rsidR="00485CB9" w:rsidRDefault="00485CB9" w:rsidP="00E83AEF">
      <w:pPr>
        <w:spacing w:line="360" w:lineRule="auto"/>
        <w:ind w:right="242"/>
        <w:rPr>
          <w:rFonts w:ascii="Roboto Condensed" w:eastAsia="Roboto Condensed" w:hAnsi="Roboto Condensed" w:cs="Roboto Condensed"/>
          <w:b/>
          <w:color w:val="18232F"/>
          <w:highlight w:val="white"/>
        </w:rPr>
      </w:pPr>
    </w:p>
    <w:p w14:paraId="69047322" w14:textId="6F11B6C6" w:rsidR="00E83AEF" w:rsidRPr="00485CB9" w:rsidRDefault="00736D85" w:rsidP="00E83AEF">
      <w:pPr>
        <w:spacing w:line="360" w:lineRule="auto"/>
        <w:ind w:right="242"/>
        <w:rPr>
          <w:rFonts w:ascii="Roboto Condensed" w:eastAsia="Roboto Condensed" w:hAnsi="Roboto Condensed" w:cs="Roboto Condensed"/>
          <w:b/>
          <w:color w:val="18232F"/>
          <w:highlight w:val="white"/>
        </w:rPr>
      </w:pPr>
      <w:r w:rsidRPr="00485CB9">
        <w:rPr>
          <w:rFonts w:ascii="Roboto Condensed" w:eastAsia="Roboto Condensed" w:hAnsi="Roboto Condensed" w:cs="Roboto Condensed"/>
          <w:b/>
          <w:color w:val="18232F"/>
          <w:highlight w:val="white"/>
        </w:rPr>
        <w:t>Zusätzliche Quellen</w:t>
      </w:r>
      <w:r w:rsidR="00D01807" w:rsidRPr="00485CB9">
        <w:rPr>
          <w:rFonts w:ascii="Roboto Condensed" w:eastAsia="Roboto Condensed" w:hAnsi="Roboto Condensed" w:cs="Roboto Condensed"/>
          <w:b/>
          <w:color w:val="18232F"/>
          <w:highlight w:val="white"/>
        </w:rPr>
        <w:t xml:space="preserve">: </w:t>
      </w:r>
      <w:r w:rsidRPr="00485CB9">
        <w:rPr>
          <w:rFonts w:ascii="Roboto Condensed" w:eastAsia="Roboto Condensed" w:hAnsi="Roboto Condensed" w:cs="Roboto Condensed"/>
          <w:b/>
          <w:color w:val="18232F"/>
          <w:highlight w:val="white"/>
        </w:rPr>
        <w:t xml:space="preserve"> </w:t>
      </w:r>
    </w:p>
    <w:p w14:paraId="0CF5B59C" w14:textId="6FFD71D2" w:rsidR="00B86B5C" w:rsidRPr="00E83AEF" w:rsidRDefault="00736D85" w:rsidP="00E83AEF">
      <w:pPr>
        <w:pStyle w:val="Listenabsatz"/>
        <w:numPr>
          <w:ilvl w:val="0"/>
          <w:numId w:val="2"/>
        </w:numPr>
        <w:spacing w:line="360" w:lineRule="auto"/>
        <w:ind w:right="242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 w:rsidRPr="00E83AE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Über das </w:t>
      </w:r>
      <w:hyperlink r:id="rId12">
        <w:r w:rsidRPr="00E83AEF">
          <w:rPr>
            <w:rFonts w:ascii="Roboto Condensed" w:eastAsia="Roboto Condensed" w:hAnsi="Roboto Condensed" w:cs="Roboto Condensed"/>
            <w:color w:val="1155CC"/>
            <w:sz w:val="18"/>
            <w:szCs w:val="18"/>
            <w:u w:val="single"/>
          </w:rPr>
          <w:t>Unternehmen Cybus</w:t>
        </w:r>
      </w:hyperlink>
    </w:p>
    <w:p w14:paraId="4944CC75" w14:textId="77777777" w:rsidR="00B86B5C" w:rsidRPr="00E83AEF" w:rsidRDefault="00736D85" w:rsidP="00E83AEF">
      <w:pPr>
        <w:pStyle w:val="Listenabsatz"/>
        <w:numPr>
          <w:ilvl w:val="0"/>
          <w:numId w:val="2"/>
        </w:numPr>
        <w:spacing w:line="360" w:lineRule="auto"/>
        <w:ind w:right="242"/>
        <w:rPr>
          <w:rFonts w:ascii="Roboto Condensed" w:eastAsia="Roboto Condensed" w:hAnsi="Roboto Condensed" w:cs="Roboto Condensed"/>
          <w:color w:val="18232F"/>
          <w:sz w:val="18"/>
          <w:szCs w:val="18"/>
        </w:rPr>
      </w:pPr>
      <w:r w:rsidRPr="00E83AEF">
        <w:rPr>
          <w:rFonts w:ascii="Roboto Condensed" w:eastAsia="Roboto Condensed" w:hAnsi="Roboto Condensed" w:cs="Roboto Condensed"/>
          <w:color w:val="18232F"/>
          <w:sz w:val="18"/>
          <w:szCs w:val="18"/>
        </w:rPr>
        <w:t xml:space="preserve">Über den </w:t>
      </w:r>
      <w:hyperlink r:id="rId13">
        <w:r w:rsidRPr="00E83AEF">
          <w:rPr>
            <w:rFonts w:ascii="Roboto Condensed" w:eastAsia="Roboto Condensed" w:hAnsi="Roboto Condensed" w:cs="Roboto Condensed"/>
            <w:color w:val="1155CC"/>
            <w:sz w:val="18"/>
            <w:szCs w:val="18"/>
            <w:u w:val="single"/>
          </w:rPr>
          <w:t>Beir</w:t>
        </w:r>
        <w:r w:rsidRPr="00E83AEF">
          <w:rPr>
            <w:rFonts w:ascii="Roboto Condensed" w:eastAsia="Roboto Condensed" w:hAnsi="Roboto Condensed" w:cs="Roboto Condensed"/>
            <w:color w:val="1155CC"/>
            <w:sz w:val="18"/>
            <w:szCs w:val="18"/>
            <w:u w:val="single"/>
          </w:rPr>
          <w:t>a</w:t>
        </w:r>
        <w:r w:rsidRPr="00E83AEF">
          <w:rPr>
            <w:rFonts w:ascii="Roboto Condensed" w:eastAsia="Roboto Condensed" w:hAnsi="Roboto Condensed" w:cs="Roboto Condensed"/>
            <w:color w:val="1155CC"/>
            <w:sz w:val="18"/>
            <w:szCs w:val="18"/>
            <w:u w:val="single"/>
          </w:rPr>
          <w:t>t von Cybus</w:t>
        </w:r>
      </w:hyperlink>
    </w:p>
    <w:p w14:paraId="71A47822" w14:textId="35D4E30D" w:rsidR="00B86B5C" w:rsidRDefault="00B86B5C">
      <w:pPr>
        <w:spacing w:line="360" w:lineRule="auto"/>
        <w:ind w:right="242"/>
        <w:rPr>
          <w:rFonts w:ascii="Roboto Condensed" w:eastAsia="Roboto Condensed" w:hAnsi="Roboto Condensed" w:cs="Roboto Condensed"/>
          <w:color w:val="18232F"/>
          <w:sz w:val="23"/>
          <w:szCs w:val="23"/>
          <w:highlight w:val="white"/>
        </w:rPr>
      </w:pPr>
    </w:p>
    <w:p w14:paraId="43174729" w14:textId="77777777" w:rsidR="00485CB9" w:rsidRDefault="00485CB9">
      <w:pPr>
        <w:spacing w:line="360" w:lineRule="auto"/>
        <w:ind w:right="242"/>
        <w:rPr>
          <w:rFonts w:ascii="Roboto Condensed" w:eastAsia="Roboto Condensed" w:hAnsi="Roboto Condensed" w:cs="Roboto Condensed"/>
          <w:color w:val="18232F"/>
          <w:sz w:val="23"/>
          <w:szCs w:val="23"/>
          <w:highlight w:val="white"/>
        </w:rPr>
      </w:pPr>
    </w:p>
    <w:p w14:paraId="46D46243" w14:textId="482FDD97" w:rsidR="00B86B5C" w:rsidRPr="00906694" w:rsidRDefault="00736D85" w:rsidP="00906694">
      <w:pPr>
        <w:spacing w:before="240" w:after="240" w:line="360" w:lineRule="auto"/>
        <w:ind w:right="240"/>
        <w:rPr>
          <w:rFonts w:ascii="Roboto Condensed" w:eastAsia="Roboto Condensed" w:hAnsi="Roboto Condensed" w:cs="Roboto Condensed"/>
          <w:color w:val="18232F"/>
          <w:sz w:val="23"/>
          <w:szCs w:val="23"/>
          <w:highlight w:val="white"/>
        </w:rPr>
      </w:pPr>
      <w:r w:rsidRPr="00485CB9">
        <w:rPr>
          <w:rFonts w:ascii="Roboto Condensed" w:eastAsia="Roboto Condensed" w:hAnsi="Roboto Condensed" w:cs="Roboto Condensed"/>
          <w:b/>
        </w:rPr>
        <w:t>Über Cybus</w:t>
      </w:r>
      <w:r>
        <w:rPr>
          <w:rFonts w:ascii="Roboto Condensed" w:eastAsia="Roboto Condensed" w:hAnsi="Roboto Condensed" w:cs="Roboto Condensed"/>
          <w:b/>
          <w:color w:val="18232F"/>
          <w:sz w:val="30"/>
          <w:szCs w:val="30"/>
          <w:highlight w:val="white"/>
        </w:rPr>
        <w:br/>
      </w:r>
      <w:r>
        <w:rPr>
          <w:rFonts w:ascii="Roboto Condensed" w:eastAsia="Roboto Condensed" w:hAnsi="Roboto Condensed" w:cs="Roboto Condensed"/>
          <w:color w:val="18232F"/>
          <w:sz w:val="18"/>
          <w:szCs w:val="18"/>
          <w:highlight w:val="white"/>
        </w:rPr>
        <w:t>Das Softwareunternehmen Cybus ermöglicht Industrieunternehmen die effiziente Vernetzung und Automatisierung der Produktion. Durch die Softwarelösung Cybus Connectware werden hersteller- und anwendungsübergreifend Echtzeitdaten aus der Produktionsumgebung nutzbar gemacht. So erreichen Fabriken nachhaltige Wettbewerbsvorteile wie Effizienz- oder Qualitätssteigerung der Produktionsprozesse. Gleichzeitig wahrt eine integrierte Sicherheitslösung der Cloud-unabhängigen Software die uneingeschränkte Datenhoheit. Cybus Connectware wird vom europäischen Mittelstand bis zur Automobilindustrie als zentraler Infrastrukturbaustein der Smart Factory Architektur verwendet. Weitere Details unter</w:t>
      </w:r>
      <w:hyperlink r:id="rId14">
        <w:r>
          <w:rPr>
            <w:rFonts w:ascii="Roboto Condensed" w:eastAsia="Roboto Condensed" w:hAnsi="Roboto Condensed" w:cs="Roboto Condensed"/>
            <w:color w:val="18232F"/>
            <w:sz w:val="18"/>
            <w:szCs w:val="18"/>
            <w:highlight w:val="white"/>
          </w:rPr>
          <w:t xml:space="preserve"> </w:t>
        </w:r>
      </w:hyperlink>
      <w:hyperlink r:id="rId15">
        <w:r>
          <w:rPr>
            <w:rFonts w:ascii="Roboto Condensed" w:eastAsia="Roboto Condensed" w:hAnsi="Roboto Condensed" w:cs="Roboto Condensed"/>
            <w:color w:val="18232F"/>
            <w:sz w:val="18"/>
            <w:szCs w:val="18"/>
            <w:highlight w:val="white"/>
            <w:u w:val="single"/>
          </w:rPr>
          <w:t>www.cybus.io</w:t>
        </w:r>
      </w:hyperlink>
      <w:r>
        <w:rPr>
          <w:rFonts w:ascii="Roboto Condensed" w:eastAsia="Roboto Condensed" w:hAnsi="Roboto Condensed" w:cs="Roboto Condensed"/>
          <w:color w:val="18232F"/>
          <w:sz w:val="18"/>
          <w:szCs w:val="18"/>
        </w:rPr>
        <w:t>.</w:t>
      </w:r>
    </w:p>
    <w:sectPr w:rsidR="00B86B5C" w:rsidRPr="00906694">
      <w:headerReference w:type="default" r:id="rId16"/>
      <w:footerReference w:type="default" r:id="rId17"/>
      <w:pgSz w:w="11909" w:h="16834"/>
      <w:pgMar w:top="1440" w:right="1440" w:bottom="1440" w:left="1440" w:header="720" w:footer="56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4D1BB6" w14:textId="77777777" w:rsidR="00F37A6D" w:rsidRDefault="00F37A6D">
      <w:pPr>
        <w:spacing w:line="240" w:lineRule="auto"/>
      </w:pPr>
      <w:r>
        <w:separator/>
      </w:r>
    </w:p>
  </w:endnote>
  <w:endnote w:type="continuationSeparator" w:id="0">
    <w:p w14:paraId="3135D580" w14:textId="77777777" w:rsidR="00F37A6D" w:rsidRDefault="00F37A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 Condensed">
    <w:altName w:val="Arial"/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8DC1C2" w14:textId="77777777" w:rsidR="00B86B5C" w:rsidRDefault="00B86B5C">
    <w:pPr>
      <w:jc w:val="center"/>
      <w:rPr>
        <w:rFonts w:ascii="Roboto Condensed" w:eastAsia="Roboto Condensed" w:hAnsi="Roboto Condensed" w:cs="Roboto Condensed"/>
        <w:color w:val="999999"/>
        <w:sz w:val="18"/>
        <w:szCs w:val="18"/>
      </w:rPr>
    </w:pPr>
  </w:p>
  <w:p w14:paraId="254EFADB" w14:textId="77777777" w:rsidR="00B86B5C" w:rsidRDefault="00B86B5C">
    <w:pPr>
      <w:jc w:val="center"/>
      <w:rPr>
        <w:rFonts w:ascii="Roboto Condensed" w:eastAsia="Roboto Condensed" w:hAnsi="Roboto Condensed" w:cs="Roboto Condensed"/>
        <w:color w:val="999999"/>
        <w:sz w:val="18"/>
        <w:szCs w:val="18"/>
      </w:rPr>
    </w:pPr>
  </w:p>
  <w:p w14:paraId="61FA730E" w14:textId="77777777" w:rsidR="00B86B5C" w:rsidRDefault="00B86B5C">
    <w:pPr>
      <w:jc w:val="center"/>
      <w:rPr>
        <w:rFonts w:ascii="Roboto Condensed" w:eastAsia="Roboto Condensed" w:hAnsi="Roboto Condensed" w:cs="Roboto Condensed"/>
        <w:color w:val="999999"/>
        <w:sz w:val="18"/>
        <w:szCs w:val="18"/>
      </w:rPr>
    </w:pPr>
  </w:p>
  <w:p w14:paraId="0E2C21DC" w14:textId="77777777" w:rsidR="00485CB9" w:rsidRPr="00906694" w:rsidRDefault="00736D85" w:rsidP="00485CB9">
    <w:pPr>
      <w:jc w:val="center"/>
      <w:rPr>
        <w:rFonts w:ascii="Roboto Condensed" w:eastAsia="Roboto Condensed" w:hAnsi="Roboto Condensed" w:cs="Roboto Condensed"/>
        <w:color w:val="999999"/>
        <w:sz w:val="18"/>
        <w:szCs w:val="18"/>
        <w:lang w:val="en-US"/>
      </w:rPr>
    </w:pPr>
    <w:r w:rsidRPr="00906694">
      <w:rPr>
        <w:rFonts w:ascii="Roboto Condensed" w:eastAsia="Roboto Condensed" w:hAnsi="Roboto Condensed" w:cs="Roboto Condensed"/>
        <w:color w:val="999999"/>
        <w:sz w:val="18"/>
        <w:szCs w:val="18"/>
        <w:lang w:val="en-US"/>
      </w:rPr>
      <w:t xml:space="preserve">Pressekontakt:  Lara Ludwigs  |  Head of Marketing  |  +49 40 22 85 86 85 13  </w:t>
    </w:r>
    <w:r w:rsidR="00485CB9" w:rsidRPr="00906694">
      <w:rPr>
        <w:rFonts w:ascii="Roboto Condensed" w:eastAsia="Roboto Condensed" w:hAnsi="Roboto Condensed" w:cs="Roboto Condensed"/>
        <w:color w:val="999999"/>
        <w:sz w:val="18"/>
        <w:szCs w:val="18"/>
        <w:lang w:val="en-US"/>
      </w:rPr>
      <w:t xml:space="preserve"> |  </w:t>
    </w:r>
    <w:r w:rsidR="00485CB9">
      <w:fldChar w:fldCharType="begin"/>
    </w:r>
    <w:r w:rsidR="00485CB9" w:rsidRPr="00485CB9">
      <w:rPr>
        <w:lang w:val="en-US"/>
      </w:rPr>
      <w:instrText>HYPERLINK "mailto:presse@cybus.io" \h</w:instrText>
    </w:r>
    <w:r w:rsidR="00485CB9">
      <w:fldChar w:fldCharType="separate"/>
    </w:r>
    <w:r w:rsidR="00485CB9" w:rsidRPr="00906694">
      <w:rPr>
        <w:rFonts w:ascii="Roboto Condensed" w:eastAsia="Roboto Condensed" w:hAnsi="Roboto Condensed" w:cs="Roboto Condensed"/>
        <w:color w:val="1155CC"/>
        <w:sz w:val="18"/>
        <w:szCs w:val="18"/>
        <w:u w:val="single"/>
        <w:lang w:val="en-US"/>
      </w:rPr>
      <w:t>presse@cybus.io</w:t>
    </w:r>
    <w:r w:rsidR="00485CB9">
      <w:rPr>
        <w:rFonts w:ascii="Roboto Condensed" w:eastAsia="Roboto Condensed" w:hAnsi="Roboto Condensed" w:cs="Roboto Condensed"/>
        <w:color w:val="1155CC"/>
        <w:sz w:val="18"/>
        <w:szCs w:val="18"/>
        <w:u w:val="single"/>
        <w:lang w:val="en-US"/>
      </w:rPr>
      <w:fldChar w:fldCharType="end"/>
    </w:r>
    <w:r w:rsidR="00485CB9" w:rsidRPr="00906694">
      <w:rPr>
        <w:rFonts w:ascii="Roboto Condensed" w:eastAsia="Roboto Condensed" w:hAnsi="Roboto Condensed" w:cs="Roboto Condensed"/>
        <w:color w:val="999999"/>
        <w:sz w:val="18"/>
        <w:szCs w:val="18"/>
        <w:lang w:val="en-US"/>
      </w:rPr>
      <w:t xml:space="preserve">  |  </w:t>
    </w:r>
    <w:hyperlink r:id="rId1">
      <w:r w:rsidR="00485CB9" w:rsidRPr="00906694">
        <w:rPr>
          <w:rFonts w:ascii="Roboto Condensed" w:eastAsia="Roboto Condensed" w:hAnsi="Roboto Condensed" w:cs="Roboto Condensed"/>
          <w:color w:val="1155CC"/>
          <w:sz w:val="18"/>
          <w:szCs w:val="18"/>
          <w:u w:val="single"/>
          <w:lang w:val="en-US"/>
        </w:rPr>
        <w:t>www.cybus.io</w:t>
      </w:r>
    </w:hyperlink>
  </w:p>
  <w:p w14:paraId="4D3A3B0C" w14:textId="4E1B9F08" w:rsidR="00B86B5C" w:rsidRPr="00906694" w:rsidRDefault="00B86B5C" w:rsidP="00485CB9">
    <w:pPr>
      <w:jc w:val="center"/>
      <w:rPr>
        <w:rFonts w:ascii="Roboto Condensed" w:eastAsia="Roboto Condensed" w:hAnsi="Roboto Condensed" w:cs="Roboto Condensed"/>
        <w:color w:val="999999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14EEF1" w14:textId="77777777" w:rsidR="00F37A6D" w:rsidRDefault="00F37A6D">
      <w:pPr>
        <w:spacing w:line="240" w:lineRule="auto"/>
      </w:pPr>
      <w:r>
        <w:separator/>
      </w:r>
    </w:p>
  </w:footnote>
  <w:footnote w:type="continuationSeparator" w:id="0">
    <w:p w14:paraId="76FFD1AD" w14:textId="77777777" w:rsidR="00F37A6D" w:rsidRDefault="00F37A6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BA7F53" w14:textId="77777777" w:rsidR="00B86B5C" w:rsidRDefault="00736D85">
    <w:pPr>
      <w:jc w:val="right"/>
      <w:rPr>
        <w:rFonts w:ascii="Roboto Condensed" w:eastAsia="Roboto Condensed" w:hAnsi="Roboto Condensed" w:cs="Roboto Condensed"/>
      </w:rPr>
    </w:pPr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208CE359" wp14:editId="57FA91E4">
          <wp:simplePos x="0" y="0"/>
          <wp:positionH relativeFrom="column">
            <wp:posOffset>1</wp:posOffset>
          </wp:positionH>
          <wp:positionV relativeFrom="paragraph">
            <wp:posOffset>142875</wp:posOffset>
          </wp:positionV>
          <wp:extent cx="1153066" cy="319088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3211" b="3211"/>
                  <a:stretch>
                    <a:fillRect/>
                  </a:stretch>
                </pic:blipFill>
                <pic:spPr>
                  <a:xfrm>
                    <a:off x="0" y="0"/>
                    <a:ext cx="1153066" cy="3190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CB375D6" w14:textId="480ACA96" w:rsidR="00B86B5C" w:rsidRDefault="00736D85">
    <w:pPr>
      <w:jc w:val="right"/>
      <w:rPr>
        <w:rFonts w:ascii="Roboto Condensed" w:eastAsia="Roboto Condensed" w:hAnsi="Roboto Condensed" w:cs="Roboto Condensed"/>
        <w:color w:val="18232F"/>
      </w:rPr>
    </w:pPr>
    <w:r>
      <w:rPr>
        <w:rFonts w:ascii="Roboto Condensed" w:eastAsia="Roboto Condensed" w:hAnsi="Roboto Condensed" w:cs="Roboto Condensed"/>
        <w:color w:val="18232F"/>
      </w:rPr>
      <w:t>PRESSEMITTEILUNG</w:t>
    </w:r>
    <w:r>
      <w:rPr>
        <w:rFonts w:ascii="Roboto Condensed" w:eastAsia="Roboto Condensed" w:hAnsi="Roboto Condensed" w:cs="Roboto Condensed"/>
        <w:color w:val="18232F"/>
      </w:rPr>
      <w:br/>
    </w:r>
    <w:r w:rsidR="006764C9">
      <w:rPr>
        <w:rFonts w:ascii="Roboto Condensed" w:eastAsia="Roboto Condensed" w:hAnsi="Roboto Condensed" w:cs="Roboto Condensed"/>
        <w:color w:val="18232F"/>
      </w:rPr>
      <w:t>04</w:t>
    </w:r>
    <w:r>
      <w:rPr>
        <w:rFonts w:ascii="Roboto Condensed" w:eastAsia="Roboto Condensed" w:hAnsi="Roboto Condensed" w:cs="Roboto Condensed"/>
        <w:color w:val="18232F"/>
      </w:rPr>
      <w:t xml:space="preserve">. </w:t>
    </w:r>
    <w:r w:rsidR="00906694">
      <w:rPr>
        <w:rFonts w:ascii="Roboto Condensed" w:eastAsia="Roboto Condensed" w:hAnsi="Roboto Condensed" w:cs="Roboto Condensed"/>
        <w:color w:val="18232F"/>
      </w:rPr>
      <w:t xml:space="preserve">November </w:t>
    </w:r>
    <w:r>
      <w:rPr>
        <w:rFonts w:ascii="Roboto Condensed" w:eastAsia="Roboto Condensed" w:hAnsi="Roboto Condensed" w:cs="Roboto Condensed"/>
        <w:color w:val="18232F"/>
      </w:rPr>
      <w:t>2022</w:t>
    </w:r>
  </w:p>
  <w:p w14:paraId="2BBC4EB0" w14:textId="77777777" w:rsidR="00B86B5C" w:rsidRDefault="00B86B5C">
    <w:pPr>
      <w:jc w:val="right"/>
      <w:rPr>
        <w:rFonts w:ascii="Roboto Condensed" w:eastAsia="Roboto Condensed" w:hAnsi="Roboto Condensed" w:cs="Roboto Condensed"/>
        <w:color w:val="18232F"/>
      </w:rPr>
    </w:pPr>
  </w:p>
  <w:p w14:paraId="72237566" w14:textId="77777777" w:rsidR="00B86B5C" w:rsidRDefault="00B86B5C">
    <w:pPr>
      <w:jc w:val="right"/>
      <w:rPr>
        <w:rFonts w:ascii="Roboto Condensed" w:eastAsia="Roboto Condensed" w:hAnsi="Roboto Condensed" w:cs="Roboto Condensed"/>
        <w:color w:val="18232F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1900E59"/>
    <w:multiLevelType w:val="multilevel"/>
    <w:tmpl w:val="4E70A32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659A2220"/>
    <w:multiLevelType w:val="hybridMultilevel"/>
    <w:tmpl w:val="E5CAF5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3986590">
    <w:abstractNumId w:val="0"/>
  </w:num>
  <w:num w:numId="2" w16cid:durableId="14106188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86B5C"/>
    <w:rsid w:val="0002306B"/>
    <w:rsid w:val="000F7A01"/>
    <w:rsid w:val="00116156"/>
    <w:rsid w:val="00137913"/>
    <w:rsid w:val="0017698E"/>
    <w:rsid w:val="004079FA"/>
    <w:rsid w:val="0043798D"/>
    <w:rsid w:val="00470126"/>
    <w:rsid w:val="00485CB9"/>
    <w:rsid w:val="004E26B1"/>
    <w:rsid w:val="0052013D"/>
    <w:rsid w:val="005C1602"/>
    <w:rsid w:val="005D5DB3"/>
    <w:rsid w:val="006764C9"/>
    <w:rsid w:val="006A63F2"/>
    <w:rsid w:val="00736D85"/>
    <w:rsid w:val="007760EF"/>
    <w:rsid w:val="0078164E"/>
    <w:rsid w:val="00906694"/>
    <w:rsid w:val="00AA0796"/>
    <w:rsid w:val="00AD074A"/>
    <w:rsid w:val="00B55F0F"/>
    <w:rsid w:val="00B86B5C"/>
    <w:rsid w:val="00B9448E"/>
    <w:rsid w:val="00C31B10"/>
    <w:rsid w:val="00C63E2B"/>
    <w:rsid w:val="00C82770"/>
    <w:rsid w:val="00D01807"/>
    <w:rsid w:val="00D64CC9"/>
    <w:rsid w:val="00D728D0"/>
    <w:rsid w:val="00E21FF1"/>
    <w:rsid w:val="00E83AEF"/>
    <w:rsid w:val="00E90279"/>
    <w:rsid w:val="00EE3AF6"/>
    <w:rsid w:val="00F37A6D"/>
    <w:rsid w:val="00F558CC"/>
    <w:rsid w:val="00FF6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C3D179"/>
  <w15:docId w15:val="{57F868FF-7010-4315-8B9F-8BDBB111DC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Kopfzeile">
    <w:name w:val="header"/>
    <w:basedOn w:val="Standard"/>
    <w:link w:val="KopfzeileZchn"/>
    <w:uiPriority w:val="99"/>
    <w:unhideWhenUsed/>
    <w:rsid w:val="00906694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06694"/>
  </w:style>
  <w:style w:type="paragraph" w:styleId="Fuzeile">
    <w:name w:val="footer"/>
    <w:basedOn w:val="Standard"/>
    <w:link w:val="FuzeileZchn"/>
    <w:uiPriority w:val="99"/>
    <w:unhideWhenUsed/>
    <w:rsid w:val="00906694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06694"/>
  </w:style>
  <w:style w:type="paragraph" w:styleId="Listenabsatz">
    <w:name w:val="List Paragraph"/>
    <w:basedOn w:val="Standard"/>
    <w:uiPriority w:val="34"/>
    <w:qFormat/>
    <w:rsid w:val="00E83AEF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E21FF1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21FF1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E21F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9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9FA"/>
    <w:rPr>
      <w:rFonts w:ascii="Times New Roman" w:hAnsi="Times New Roman" w:cs="Times New Roman"/>
      <w:sz w:val="18"/>
      <w:szCs w:val="18"/>
    </w:rPr>
  </w:style>
  <w:style w:type="paragraph" w:styleId="berarbeitung">
    <w:name w:val="Revision"/>
    <w:hidden/>
    <w:uiPriority w:val="99"/>
    <w:semiHidden/>
    <w:rsid w:val="00EE3AF6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1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3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8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9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ybus.io/unternehmen/presse-portal/" TargetMode="External"/><Relationship Id="rId13" Type="http://schemas.openxmlformats.org/officeDocument/2006/relationships/hyperlink" Target="https://www.cybus.io/beirat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cybus.io/sps-2022-smart-production-solutions/" TargetMode="External"/><Relationship Id="rId12" Type="http://schemas.openxmlformats.org/officeDocument/2006/relationships/hyperlink" Target="https://www.cybus.io/ueber-uns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yperlink" Target="http://www.cybus.io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://www.cybus.io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ybus.i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654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Larissa Schmidt</dc:creator>
  <cp:keywords/>
  <dc:description/>
  <cp:lastModifiedBy>Larissa  Schmidt</cp:lastModifiedBy>
  <cp:revision>3</cp:revision>
  <dcterms:created xsi:type="dcterms:W3CDTF">2022-11-02T11:29:00Z</dcterms:created>
  <dcterms:modified xsi:type="dcterms:W3CDTF">2022-11-04T06:37:00Z</dcterms:modified>
</cp:coreProperties>
</file>